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3ADEA6CC" w:rsidR="00EE7451" w:rsidRPr="00766D29" w:rsidRDefault="005221FF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>
        <w:rPr>
          <w:sz w:val="32"/>
        </w:rPr>
        <w:t xml:space="preserve"> </w:t>
      </w:r>
      <w:r w:rsidR="006B72CF">
        <w:rPr>
          <w:sz w:val="32"/>
        </w:rPr>
        <w:t>ø</w:t>
      </w:r>
      <w:r w:rsidR="00EE7451" w:rsidRPr="00AF58C9">
        <w:rPr>
          <w:sz w:val="32"/>
        </w:rPr>
        <w:t xml:space="preserve">velse </w:t>
      </w:r>
      <w:r w:rsidR="000B4AAA">
        <w:rPr>
          <w:sz w:val="32"/>
        </w:rPr>
        <w:t>1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B477C7">
        <w:rPr>
          <w:sz w:val="32"/>
        </w:rPr>
        <w:t xml:space="preserve">Familiarisering - </w:t>
      </w:r>
      <w:r w:rsidR="00801427">
        <w:rPr>
          <w:sz w:val="32"/>
        </w:rPr>
        <w:t>ny</w:t>
      </w:r>
      <w:r w:rsidR="00B477C7">
        <w:rPr>
          <w:sz w:val="32"/>
        </w:rPr>
        <w:t xml:space="preserve"> rute.</w:t>
      </w:r>
    </w:p>
    <w:p w14:paraId="6FE96FC5" w14:textId="77777777" w:rsidR="000400FE" w:rsidRPr="000400FE" w:rsidRDefault="005221FF" w:rsidP="000400FE">
      <w:pPr>
        <w:pStyle w:val="Overskrift1"/>
      </w:pPr>
      <w:r w:rsidRPr="000400FE">
        <w:t>STCW kompetanse</w:t>
      </w:r>
      <w:r w:rsidR="00624565" w:rsidRPr="000400FE">
        <w:t>.</w:t>
      </w:r>
    </w:p>
    <w:p w14:paraId="147C5A5E" w14:textId="6F7829D3" w:rsidR="005221FF" w:rsidRDefault="005221FF" w:rsidP="005221FF">
      <w:r w:rsidRPr="00367A22">
        <w:rPr>
          <w:szCs w:val="24"/>
          <w:u w:val="single"/>
        </w:rPr>
        <w:br/>
      </w:r>
      <w:r w:rsidRPr="00F8462E">
        <w:t xml:space="preserve">STCW koden tabell A II/1 </w:t>
      </w:r>
      <w:r>
        <w:t xml:space="preserve">Bruk av </w:t>
      </w:r>
      <w:proofErr w:type="spellStart"/>
      <w:r>
        <w:t>ecdis</w:t>
      </w:r>
      <w:proofErr w:type="spellEnd"/>
      <w:r>
        <w:t xml:space="preserve"> for å opprettholde navigeringens sikkerhet.</w:t>
      </w:r>
    </w:p>
    <w:p w14:paraId="01A39567" w14:textId="042DD333" w:rsidR="005221FF" w:rsidRPr="000400FE" w:rsidRDefault="00624565" w:rsidP="000400FE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7BA74E4E" w14:textId="37B5B13E" w:rsidR="005221FF" w:rsidRDefault="005221FF" w:rsidP="005221FF">
      <w:r>
        <w:t xml:space="preserve">Studenten skal gjøre seg kjent med oppbygging av </w:t>
      </w:r>
      <w:proofErr w:type="spellStart"/>
      <w:r>
        <w:t>ecdis</w:t>
      </w:r>
      <w:proofErr w:type="spellEnd"/>
      <w:r>
        <w:t xml:space="preserve"> </w:t>
      </w:r>
      <w:r w:rsidR="005F2926">
        <w:t>display</w:t>
      </w:r>
      <w:r>
        <w:t xml:space="preserve"> og hvordan en rute lages</w:t>
      </w:r>
      <w:r w:rsidR="005F2926">
        <w:t>, lagres, valideres</w:t>
      </w:r>
      <w:bookmarkStart w:id="0" w:name="_GoBack"/>
      <w:bookmarkEnd w:id="0"/>
      <w:r w:rsidR="005F2926">
        <w:t xml:space="preserve"> og </w:t>
      </w:r>
      <w:r>
        <w:t>gjøres aktiv, herunder;</w:t>
      </w:r>
      <w:r>
        <w:br/>
      </w:r>
    </w:p>
    <w:p w14:paraId="5C7407E3" w14:textId="6E9D3BD5" w:rsidR="005221FF" w:rsidRDefault="005221FF" w:rsidP="005221FF">
      <w:pPr>
        <w:pStyle w:val="Listeavsnitt"/>
        <w:numPr>
          <w:ilvl w:val="0"/>
          <w:numId w:val="15"/>
        </w:numPr>
        <w:contextualSpacing/>
        <w:rPr>
          <w:szCs w:val="24"/>
        </w:rPr>
      </w:pPr>
      <w:r>
        <w:rPr>
          <w:szCs w:val="24"/>
        </w:rPr>
        <w:t xml:space="preserve">Bli kjent med </w:t>
      </w:r>
      <w:r w:rsidR="005F2926">
        <w:rPr>
          <w:szCs w:val="24"/>
        </w:rPr>
        <w:t xml:space="preserve">oppbygging av </w:t>
      </w:r>
      <w:proofErr w:type="spellStart"/>
      <w:r w:rsidR="005F2926">
        <w:rPr>
          <w:szCs w:val="24"/>
        </w:rPr>
        <w:t>ecdis</w:t>
      </w:r>
      <w:proofErr w:type="spellEnd"/>
      <w:r w:rsidR="005F2926">
        <w:rPr>
          <w:szCs w:val="24"/>
        </w:rPr>
        <w:t xml:space="preserve"> display</w:t>
      </w:r>
      <w:r>
        <w:rPr>
          <w:szCs w:val="24"/>
        </w:rPr>
        <w:t>.</w:t>
      </w:r>
      <w:r>
        <w:rPr>
          <w:szCs w:val="24"/>
        </w:rPr>
        <w:br/>
      </w:r>
    </w:p>
    <w:p w14:paraId="6A5F7717" w14:textId="4261905F" w:rsidR="005221FF" w:rsidRDefault="005F2926" w:rsidP="005221FF">
      <w:pPr>
        <w:pStyle w:val="Listeavsnitt"/>
        <w:numPr>
          <w:ilvl w:val="0"/>
          <w:numId w:val="15"/>
        </w:numPr>
        <w:contextualSpacing/>
        <w:rPr>
          <w:szCs w:val="24"/>
        </w:rPr>
      </w:pPr>
      <w:r>
        <w:rPr>
          <w:szCs w:val="24"/>
        </w:rPr>
        <w:t>Forhåndsi</w:t>
      </w:r>
      <w:r w:rsidR="00732B79">
        <w:rPr>
          <w:szCs w:val="24"/>
        </w:rPr>
        <w:t xml:space="preserve">nnstilling av rute-parametere </w:t>
      </w:r>
      <w:proofErr w:type="gramStart"/>
      <w:r w:rsidR="00732B79">
        <w:rPr>
          <w:szCs w:val="24"/>
        </w:rPr>
        <w:t>o</w:t>
      </w:r>
      <w:r w:rsidR="0074242F">
        <w:rPr>
          <w:szCs w:val="24"/>
        </w:rPr>
        <w:t>g</w:t>
      </w:r>
      <w:r>
        <w:rPr>
          <w:szCs w:val="24"/>
        </w:rPr>
        <w:t xml:space="preserve"> </w:t>
      </w:r>
      <w:r w:rsidR="00732B79">
        <w:rPr>
          <w:szCs w:val="24"/>
        </w:rPr>
        <w:t xml:space="preserve"> meny</w:t>
      </w:r>
      <w:proofErr w:type="gramEnd"/>
      <w:r w:rsidR="00732B79">
        <w:rPr>
          <w:szCs w:val="24"/>
        </w:rPr>
        <w:t xml:space="preserve"> for </w:t>
      </w:r>
      <w:proofErr w:type="spellStart"/>
      <w:r>
        <w:rPr>
          <w:szCs w:val="24"/>
        </w:rPr>
        <w:t>monitorering</w:t>
      </w:r>
      <w:proofErr w:type="spellEnd"/>
      <w:r>
        <w:rPr>
          <w:szCs w:val="24"/>
        </w:rPr>
        <w:t xml:space="preserve"> av ruten.</w:t>
      </w:r>
      <w:r w:rsidR="005221FF">
        <w:rPr>
          <w:szCs w:val="24"/>
        </w:rPr>
        <w:t>.</w:t>
      </w:r>
      <w:r w:rsidR="005221FF">
        <w:rPr>
          <w:szCs w:val="24"/>
        </w:rPr>
        <w:br/>
      </w:r>
    </w:p>
    <w:p w14:paraId="6B688F36" w14:textId="547EAA12" w:rsidR="005221FF" w:rsidRDefault="005221FF" w:rsidP="005221FF">
      <w:pPr>
        <w:pStyle w:val="Listeavsnitt"/>
        <w:numPr>
          <w:ilvl w:val="0"/>
          <w:numId w:val="15"/>
        </w:numPr>
        <w:contextualSpacing/>
        <w:rPr>
          <w:szCs w:val="24"/>
        </w:rPr>
      </w:pPr>
      <w:r>
        <w:rPr>
          <w:szCs w:val="24"/>
        </w:rPr>
        <w:t xml:space="preserve">Lage </w:t>
      </w:r>
      <w:r w:rsidR="005F2926">
        <w:rPr>
          <w:szCs w:val="24"/>
        </w:rPr>
        <w:t xml:space="preserve">og navngi </w:t>
      </w:r>
      <w:r>
        <w:rPr>
          <w:szCs w:val="24"/>
        </w:rPr>
        <w:t>en rute med kjente koordinater.</w:t>
      </w:r>
      <w:r>
        <w:rPr>
          <w:szCs w:val="24"/>
        </w:rPr>
        <w:br/>
      </w:r>
    </w:p>
    <w:p w14:paraId="254AED00" w14:textId="154B970B" w:rsidR="005221FF" w:rsidRDefault="005221FF" w:rsidP="005221FF">
      <w:pPr>
        <w:pStyle w:val="Listeavsnitt"/>
        <w:numPr>
          <w:ilvl w:val="0"/>
          <w:numId w:val="15"/>
        </w:numPr>
        <w:contextualSpacing/>
        <w:rPr>
          <w:szCs w:val="24"/>
        </w:rPr>
      </w:pPr>
      <w:r>
        <w:rPr>
          <w:szCs w:val="24"/>
        </w:rPr>
        <w:t xml:space="preserve">Bli kjent </w:t>
      </w:r>
      <w:proofErr w:type="gramStart"/>
      <w:r>
        <w:rPr>
          <w:szCs w:val="24"/>
        </w:rPr>
        <w:t>med ”</w:t>
      </w:r>
      <w:proofErr w:type="spellStart"/>
      <w:r w:rsidR="00B477C7">
        <w:rPr>
          <w:szCs w:val="24"/>
        </w:rPr>
        <w:t>waypoint</w:t>
      </w:r>
      <w:proofErr w:type="spellEnd"/>
      <w:proofErr w:type="gramEnd"/>
      <w:r>
        <w:rPr>
          <w:szCs w:val="24"/>
        </w:rPr>
        <w:t>” (WP) listen.</w:t>
      </w:r>
      <w:r>
        <w:rPr>
          <w:szCs w:val="24"/>
        </w:rPr>
        <w:br/>
      </w:r>
    </w:p>
    <w:p w14:paraId="4672DF82" w14:textId="7C43A86A" w:rsidR="005221FF" w:rsidRDefault="005F2926" w:rsidP="005221FF">
      <w:pPr>
        <w:pStyle w:val="Listeavsnitt"/>
        <w:numPr>
          <w:ilvl w:val="0"/>
          <w:numId w:val="15"/>
        </w:numPr>
        <w:contextualSpacing/>
        <w:rPr>
          <w:szCs w:val="24"/>
        </w:rPr>
      </w:pPr>
      <w:r>
        <w:rPr>
          <w:szCs w:val="24"/>
        </w:rPr>
        <w:t xml:space="preserve">Definere en rutelegg som </w:t>
      </w:r>
      <w:r w:rsidR="005221FF">
        <w:rPr>
          <w:szCs w:val="24"/>
        </w:rPr>
        <w:t xml:space="preserve">storsirkel </w:t>
      </w:r>
      <w:r>
        <w:rPr>
          <w:szCs w:val="24"/>
        </w:rPr>
        <w:t>eller</w:t>
      </w:r>
      <w:r w:rsidR="005221FF">
        <w:rPr>
          <w:szCs w:val="24"/>
        </w:rPr>
        <w:t xml:space="preserve"> loksodrom.</w:t>
      </w:r>
      <w:r w:rsidR="005221FF">
        <w:rPr>
          <w:szCs w:val="24"/>
        </w:rPr>
        <w:br/>
      </w:r>
    </w:p>
    <w:p w14:paraId="3FF55525" w14:textId="26723E2B" w:rsidR="005221FF" w:rsidRDefault="005221FF" w:rsidP="005221FF">
      <w:pPr>
        <w:pStyle w:val="Listeavsnitt"/>
        <w:numPr>
          <w:ilvl w:val="0"/>
          <w:numId w:val="15"/>
        </w:numPr>
        <w:contextualSpacing/>
        <w:rPr>
          <w:szCs w:val="24"/>
        </w:rPr>
      </w:pPr>
      <w:r>
        <w:rPr>
          <w:szCs w:val="24"/>
        </w:rPr>
        <w:t xml:space="preserve">Kjenne prosedyre for </w:t>
      </w:r>
      <w:r w:rsidR="005F2926">
        <w:rPr>
          <w:szCs w:val="24"/>
        </w:rPr>
        <w:t xml:space="preserve">validering av </w:t>
      </w:r>
      <w:r w:rsidR="00E760C9">
        <w:rPr>
          <w:szCs w:val="24"/>
        </w:rPr>
        <w:t xml:space="preserve">en </w:t>
      </w:r>
      <w:r w:rsidR="005F2926">
        <w:rPr>
          <w:szCs w:val="24"/>
        </w:rPr>
        <w:t>rute</w:t>
      </w:r>
      <w:r>
        <w:rPr>
          <w:szCs w:val="24"/>
        </w:rPr>
        <w:t>.</w:t>
      </w:r>
    </w:p>
    <w:p w14:paraId="41D03AE4" w14:textId="77777777" w:rsidR="005221FF" w:rsidRDefault="005221FF" w:rsidP="005221FF">
      <w:pPr>
        <w:pStyle w:val="Listeavsnitt"/>
        <w:ind w:left="360"/>
        <w:contextualSpacing/>
        <w:rPr>
          <w:szCs w:val="24"/>
        </w:rPr>
      </w:pPr>
    </w:p>
    <w:p w14:paraId="47DD5912" w14:textId="2C7FA130" w:rsidR="005F2926" w:rsidRDefault="005221FF" w:rsidP="00052EDD">
      <w:pPr>
        <w:pStyle w:val="Listeavsnitt"/>
        <w:numPr>
          <w:ilvl w:val="0"/>
          <w:numId w:val="15"/>
        </w:numPr>
        <w:contextualSpacing/>
        <w:rPr>
          <w:szCs w:val="24"/>
        </w:rPr>
      </w:pPr>
      <w:r w:rsidRPr="005F2926">
        <w:rPr>
          <w:szCs w:val="24"/>
        </w:rPr>
        <w:t xml:space="preserve">Kjenne prosedyren for </w:t>
      </w:r>
      <w:r w:rsidR="005F2926" w:rsidRPr="005F2926">
        <w:rPr>
          <w:szCs w:val="24"/>
        </w:rPr>
        <w:t>hvordan en lagret rute gjøres aktiv.</w:t>
      </w:r>
    </w:p>
    <w:p w14:paraId="24280407" w14:textId="173A2000" w:rsidR="005221FF" w:rsidRPr="000400FE" w:rsidRDefault="00624565" w:rsidP="000400FE">
      <w:pPr>
        <w:pStyle w:val="Overskrift1"/>
      </w:pPr>
      <w:r>
        <w:t>Studentens oppgaver.</w:t>
      </w:r>
    </w:p>
    <w:p w14:paraId="2E2F3C43" w14:textId="718C5BA1" w:rsidR="005221FF" w:rsidRPr="000400FE" w:rsidRDefault="005221FF" w:rsidP="005221FF">
      <w:pPr>
        <w:rPr>
          <w:u w:val="single"/>
        </w:rPr>
      </w:pPr>
      <w:r w:rsidRPr="000400FE">
        <w:rPr>
          <w:u w:val="single"/>
        </w:rPr>
        <w:t xml:space="preserve">Forberedelser: </w:t>
      </w:r>
    </w:p>
    <w:p w14:paraId="6527A743" w14:textId="77777777" w:rsidR="005221FF" w:rsidRPr="00367A22" w:rsidRDefault="005221FF" w:rsidP="005221FF">
      <w:pPr>
        <w:spacing w:after="200" w:line="276" w:lineRule="auto"/>
        <w:contextualSpacing/>
      </w:pPr>
      <w:r w:rsidRPr="00367A22">
        <w:t>I henhold til periodeplan.</w:t>
      </w:r>
      <w:r>
        <w:t xml:space="preserve"> Se</w:t>
      </w:r>
      <w:r w:rsidRPr="00367A22">
        <w:t xml:space="preserve"> igjennom </w:t>
      </w:r>
      <w:r>
        <w:t>øvelsen</w:t>
      </w:r>
      <w:r w:rsidRPr="00367A22">
        <w:t>.</w:t>
      </w:r>
    </w:p>
    <w:p w14:paraId="3D4895C6" w14:textId="77777777" w:rsidR="005221FF" w:rsidRPr="00367A22" w:rsidRDefault="005221FF" w:rsidP="005221FF"/>
    <w:p w14:paraId="24A69E01" w14:textId="638D1E63" w:rsidR="005221FF" w:rsidRPr="000400FE" w:rsidRDefault="00595686" w:rsidP="005221FF">
      <w:pPr>
        <w:rPr>
          <w:u w:val="single"/>
        </w:rPr>
      </w:pPr>
      <w:r w:rsidRPr="000400FE">
        <w:rPr>
          <w:u w:val="single"/>
        </w:rPr>
        <w:t>Gjennomføring</w:t>
      </w:r>
      <w:r w:rsidR="005221FF" w:rsidRPr="000400FE">
        <w:rPr>
          <w:u w:val="single"/>
        </w:rPr>
        <w:t>:</w:t>
      </w:r>
    </w:p>
    <w:p w14:paraId="1DAB7B15" w14:textId="5A7C5FDF" w:rsidR="0074242F" w:rsidRDefault="0074242F" w:rsidP="00E760C9">
      <w:pPr>
        <w:rPr>
          <w:szCs w:val="24"/>
        </w:rPr>
      </w:pPr>
      <w:r>
        <w:rPr>
          <w:szCs w:val="24"/>
        </w:rPr>
        <w:t>Legg inn forhåndsinnstilling av rute-parametere.</w:t>
      </w:r>
    </w:p>
    <w:p w14:paraId="77F37D84" w14:textId="77777777" w:rsidR="0074242F" w:rsidRDefault="0074242F" w:rsidP="00E760C9">
      <w:pPr>
        <w:rPr>
          <w:szCs w:val="24"/>
        </w:rPr>
      </w:pPr>
    </w:p>
    <w:p w14:paraId="07C7B956" w14:textId="7076D303" w:rsidR="00E760C9" w:rsidRDefault="005221FF" w:rsidP="00E760C9">
      <w:pPr>
        <w:rPr>
          <w:szCs w:val="24"/>
        </w:rPr>
      </w:pPr>
      <w:r w:rsidRPr="005F2926">
        <w:rPr>
          <w:szCs w:val="24"/>
        </w:rPr>
        <w:t xml:space="preserve">Lag en ny rute basert på </w:t>
      </w:r>
      <w:r w:rsidR="00E760C9">
        <w:rPr>
          <w:szCs w:val="24"/>
        </w:rPr>
        <w:t>vedlagte situasjonsbeskrivelse.</w:t>
      </w:r>
      <w:r w:rsidR="0074242F">
        <w:rPr>
          <w:szCs w:val="24"/>
        </w:rPr>
        <w:t xml:space="preserve"> Ruten lages ved å skrive koordinatene alfa-</w:t>
      </w:r>
      <w:proofErr w:type="spellStart"/>
      <w:r w:rsidR="0074242F">
        <w:rPr>
          <w:szCs w:val="24"/>
        </w:rPr>
        <w:t>nummerisk</w:t>
      </w:r>
      <w:proofErr w:type="spellEnd"/>
      <w:r w:rsidR="0074242F">
        <w:rPr>
          <w:szCs w:val="24"/>
        </w:rPr>
        <w:t xml:space="preserve"> inn i WP tabellen.</w:t>
      </w:r>
    </w:p>
    <w:p w14:paraId="57D4EFBA" w14:textId="77777777" w:rsidR="00E760C9" w:rsidRDefault="00E760C9" w:rsidP="00E760C9">
      <w:pPr>
        <w:pStyle w:val="Listeavsnitt"/>
        <w:rPr>
          <w:szCs w:val="24"/>
        </w:rPr>
      </w:pPr>
    </w:p>
    <w:p w14:paraId="45194A5B" w14:textId="141DD72F" w:rsidR="005221FF" w:rsidRPr="000030C8" w:rsidRDefault="005221FF" w:rsidP="00E760C9">
      <w:pPr>
        <w:rPr>
          <w:szCs w:val="24"/>
        </w:rPr>
      </w:pPr>
      <w:r w:rsidRPr="005F2926">
        <w:rPr>
          <w:szCs w:val="24"/>
        </w:rPr>
        <w:t>Du skal endre kurslegg fra loksodrom (“</w:t>
      </w:r>
      <w:proofErr w:type="spellStart"/>
      <w:r w:rsidRPr="005F2926">
        <w:rPr>
          <w:szCs w:val="24"/>
        </w:rPr>
        <w:t>rhumbline</w:t>
      </w:r>
      <w:proofErr w:type="spellEnd"/>
      <w:r w:rsidRPr="005F2926">
        <w:rPr>
          <w:szCs w:val="24"/>
        </w:rPr>
        <w:t>” – RHL) til storsirkel (</w:t>
      </w:r>
      <w:proofErr w:type="spellStart"/>
      <w:r w:rsidRPr="005F2926">
        <w:rPr>
          <w:szCs w:val="24"/>
        </w:rPr>
        <w:t>great</w:t>
      </w:r>
      <w:proofErr w:type="spellEnd"/>
      <w:r w:rsidRPr="005F2926">
        <w:rPr>
          <w:szCs w:val="24"/>
        </w:rPr>
        <w:t xml:space="preserve"> </w:t>
      </w:r>
      <w:proofErr w:type="spellStart"/>
      <w:r w:rsidRPr="005F2926">
        <w:rPr>
          <w:szCs w:val="24"/>
        </w:rPr>
        <w:t>circle</w:t>
      </w:r>
      <w:proofErr w:type="spellEnd"/>
      <w:r w:rsidRPr="005F2926">
        <w:rPr>
          <w:szCs w:val="24"/>
        </w:rPr>
        <w:t xml:space="preserve"> – GC). </w:t>
      </w:r>
      <w:r w:rsidRPr="00E760C9">
        <w:rPr>
          <w:szCs w:val="24"/>
        </w:rPr>
        <w:t>Gi ruten et navn et og lagre ruten.</w:t>
      </w:r>
    </w:p>
    <w:p w14:paraId="7646717A" w14:textId="77777777" w:rsidR="005221FF" w:rsidRDefault="005221FF" w:rsidP="005221FF">
      <w:pPr>
        <w:rPr>
          <w:szCs w:val="24"/>
        </w:rPr>
      </w:pPr>
    </w:p>
    <w:p w14:paraId="077C4F28" w14:textId="5E405BD9" w:rsidR="005221FF" w:rsidRPr="009B7DE9" w:rsidRDefault="005221FF" w:rsidP="0074242F">
      <w:pPr>
        <w:rPr>
          <w:b/>
          <w:szCs w:val="24"/>
        </w:rPr>
      </w:pPr>
      <w:r w:rsidRPr="00542A3C">
        <w:rPr>
          <w:szCs w:val="24"/>
        </w:rPr>
        <w:t xml:space="preserve">Zoom </w:t>
      </w:r>
      <w:r>
        <w:rPr>
          <w:szCs w:val="24"/>
        </w:rPr>
        <w:t xml:space="preserve">i </w:t>
      </w:r>
      <w:r w:rsidRPr="00542A3C">
        <w:rPr>
          <w:szCs w:val="24"/>
        </w:rPr>
        <w:t xml:space="preserve">kartet slik </w:t>
      </w:r>
      <w:r>
        <w:rPr>
          <w:szCs w:val="24"/>
        </w:rPr>
        <w:t xml:space="preserve">at du ser hele ruten på </w:t>
      </w:r>
      <w:proofErr w:type="spellStart"/>
      <w:r>
        <w:rPr>
          <w:szCs w:val="24"/>
        </w:rPr>
        <w:t>ecdis</w:t>
      </w:r>
      <w:proofErr w:type="spellEnd"/>
      <w:r>
        <w:rPr>
          <w:szCs w:val="24"/>
        </w:rPr>
        <w:t xml:space="preserve">-display og hvordan den endres når du skifter </w:t>
      </w:r>
      <w:r w:rsidR="00E760C9">
        <w:rPr>
          <w:szCs w:val="24"/>
        </w:rPr>
        <w:t>mellom loksodrom og</w:t>
      </w:r>
      <w:r>
        <w:rPr>
          <w:szCs w:val="24"/>
        </w:rPr>
        <w:t xml:space="preserve"> storsirkel. Lagre ruten.</w:t>
      </w:r>
    </w:p>
    <w:p w14:paraId="46F5727E" w14:textId="77777777" w:rsidR="005221FF" w:rsidRDefault="005221FF" w:rsidP="005221FF">
      <w:pPr>
        <w:rPr>
          <w:b/>
          <w:szCs w:val="24"/>
        </w:rPr>
      </w:pPr>
    </w:p>
    <w:p w14:paraId="5136381E" w14:textId="6A0C3A74" w:rsidR="005221FF" w:rsidRPr="00542A3C" w:rsidRDefault="005221FF" w:rsidP="00E760C9">
      <w:pPr>
        <w:rPr>
          <w:b/>
          <w:szCs w:val="24"/>
        </w:rPr>
      </w:pPr>
      <w:r>
        <w:rPr>
          <w:szCs w:val="24"/>
        </w:rPr>
        <w:t xml:space="preserve">Valider ruten og endre </w:t>
      </w:r>
      <w:r w:rsidR="00E760C9">
        <w:rPr>
          <w:szCs w:val="24"/>
        </w:rPr>
        <w:t>deretter denne</w:t>
      </w:r>
      <w:r>
        <w:rPr>
          <w:szCs w:val="24"/>
        </w:rPr>
        <w:t xml:space="preserve"> til aktiv rute. Se hvordan rute-grafikken endrer seg.</w:t>
      </w:r>
      <w:r w:rsidR="00E760C9">
        <w:rPr>
          <w:szCs w:val="24"/>
        </w:rPr>
        <w:t xml:space="preserve"> </w:t>
      </w:r>
    </w:p>
    <w:p w14:paraId="2813C9C4" w14:textId="77777777" w:rsidR="005221FF" w:rsidRPr="00367A22" w:rsidRDefault="005221FF" w:rsidP="005221FF">
      <w:pPr>
        <w:rPr>
          <w:b/>
          <w:i/>
        </w:rPr>
      </w:pPr>
    </w:p>
    <w:p w14:paraId="44A701C0" w14:textId="77777777" w:rsidR="005221FF" w:rsidRPr="00367A22" w:rsidRDefault="005221FF" w:rsidP="005221FF">
      <w:r>
        <w:t>Denne ruten skal ikke seiles.</w:t>
      </w:r>
    </w:p>
    <w:p w14:paraId="3A1A3104" w14:textId="77777777" w:rsidR="00167C8D" w:rsidRPr="00367A22" w:rsidRDefault="00167C8D" w:rsidP="00367A22"/>
    <w:p w14:paraId="65940E77" w14:textId="2E5CFF4E" w:rsidR="00367A22" w:rsidRPr="00367A22" w:rsidRDefault="00367A22" w:rsidP="00367A22"/>
    <w:p w14:paraId="408865B1" w14:textId="5C6BF7D4" w:rsidR="00367A22" w:rsidRDefault="00595686" w:rsidP="00367A22">
      <w:pPr>
        <w:pStyle w:val="Overskrift4"/>
        <w:jc w:val="center"/>
        <w:rPr>
          <w:b w:val="0"/>
          <w:i w:val="0"/>
          <w:sz w:val="56"/>
        </w:rPr>
      </w:pPr>
      <w:r w:rsidRPr="00595686">
        <w:rPr>
          <w:b w:val="0"/>
          <w:i w:val="0"/>
          <w:sz w:val="56"/>
        </w:rPr>
        <w:t>Scenario.</w:t>
      </w:r>
    </w:p>
    <w:p w14:paraId="7EE11A72" w14:textId="4D4476E3" w:rsidR="00595686" w:rsidRPr="00F8462E" w:rsidRDefault="00595686" w:rsidP="00595686">
      <w:pPr>
        <w:pStyle w:val="Overskrift1"/>
      </w:pPr>
      <w:r>
        <w:t>Situasjon.</w:t>
      </w:r>
    </w:p>
    <w:p w14:paraId="1CC092DC" w14:textId="39C36CA8" w:rsidR="00595686" w:rsidRPr="00F8462E" w:rsidRDefault="00595686" w:rsidP="00595686">
      <w:r>
        <w:t xml:space="preserve">Du er om bord i </w:t>
      </w:r>
      <w:r w:rsidR="00732B79">
        <w:t>tank</w:t>
      </w:r>
      <w:r>
        <w:t>fartøy som skal seile storsirkelseilas over Stillehavet.</w:t>
      </w:r>
    </w:p>
    <w:p w14:paraId="22CEB6C0" w14:textId="740884FC" w:rsidR="00595686" w:rsidRDefault="00595686" w:rsidP="00595686">
      <w:r>
        <w:t xml:space="preserve">Rutens navn skal </w:t>
      </w:r>
      <w:proofErr w:type="gramStart"/>
      <w:r>
        <w:t>være ”GC</w:t>
      </w:r>
      <w:proofErr w:type="gramEnd"/>
      <w:r>
        <w:t xml:space="preserve"> Stillehavet”.</w:t>
      </w:r>
    </w:p>
    <w:p w14:paraId="6F459965" w14:textId="77777777" w:rsidR="00595686" w:rsidRDefault="00595686" w:rsidP="00595686"/>
    <w:p w14:paraId="5C1AB9FE" w14:textId="77777777" w:rsidR="00595686" w:rsidRDefault="00595686" w:rsidP="00595686">
      <w:r>
        <w:t xml:space="preserve">Ruten er gitt av følgende </w:t>
      </w:r>
      <w:proofErr w:type="spellStart"/>
      <w:r>
        <w:t>waypoints</w:t>
      </w:r>
      <w:proofErr w:type="spellEnd"/>
      <w:r>
        <w:t xml:space="preserve"> (WP);</w:t>
      </w:r>
    </w:p>
    <w:p w14:paraId="085E1A52" w14:textId="77777777" w:rsidR="00595686" w:rsidRDefault="00595686" w:rsidP="00595686">
      <w:r>
        <w:t>WP 1; N 25º 09,6’ - V 115º43,1’</w:t>
      </w:r>
    </w:p>
    <w:p w14:paraId="1D24757C" w14:textId="77777777" w:rsidR="00595686" w:rsidRDefault="00595686" w:rsidP="00595686">
      <w:r>
        <w:t>WP 2; N 22º 46’ - Ø 128º 43,7’</w:t>
      </w:r>
    </w:p>
    <w:p w14:paraId="29A6FC19" w14:textId="71C03AC7" w:rsidR="00595686" w:rsidRDefault="00595686" w:rsidP="00595686"/>
    <w:p w14:paraId="78373366" w14:textId="5CE48C9D" w:rsidR="00167C8D" w:rsidRDefault="00624565" w:rsidP="00624565">
      <w:pPr>
        <w:pStyle w:val="Overskrift1"/>
      </w:pPr>
      <w:r>
        <w:t>Fartøysdata.</w:t>
      </w:r>
    </w:p>
    <w:p w14:paraId="46F34BC9" w14:textId="77777777" w:rsidR="00624565" w:rsidRPr="00624565" w:rsidRDefault="00624565" w:rsidP="00624565"/>
    <w:tbl>
      <w:tblPr>
        <w:tblStyle w:val="Tabellrutenett"/>
        <w:tblW w:w="8086" w:type="dxa"/>
        <w:jc w:val="center"/>
        <w:tblLayout w:type="fixed"/>
        <w:tblLook w:val="04A0" w:firstRow="1" w:lastRow="0" w:firstColumn="1" w:lastColumn="0" w:noHBand="0" w:noVBand="1"/>
      </w:tblPr>
      <w:tblGrid>
        <w:gridCol w:w="3760"/>
        <w:gridCol w:w="4326"/>
      </w:tblGrid>
      <w:tr w:rsidR="00167C8D" w:rsidRPr="00F8462E" w14:paraId="03AEE4F7" w14:textId="77777777" w:rsidTr="00B13581">
        <w:trPr>
          <w:trHeight w:val="265"/>
          <w:jc w:val="center"/>
        </w:trPr>
        <w:tc>
          <w:tcPr>
            <w:tcW w:w="8086" w:type="dxa"/>
            <w:gridSpan w:val="2"/>
          </w:tcPr>
          <w:p w14:paraId="2E316E52" w14:textId="6D992DFC" w:rsidR="00167C8D" w:rsidRPr="00577EDC" w:rsidRDefault="00624565" w:rsidP="00624565">
            <w:r w:rsidRPr="00624565">
              <w:rPr>
                <w:sz w:val="28"/>
              </w:rPr>
              <w:t>T</w:t>
            </w:r>
            <w:r w:rsidR="00167C8D" w:rsidRPr="00624565">
              <w:rPr>
                <w:sz w:val="28"/>
              </w:rPr>
              <w:t xml:space="preserve">ankskip </w:t>
            </w:r>
            <w:r w:rsidRPr="00624565">
              <w:rPr>
                <w:sz w:val="28"/>
              </w:rPr>
              <w:t>VLCC</w:t>
            </w:r>
            <w:r w:rsidR="006E3F60">
              <w:rPr>
                <w:sz w:val="28"/>
              </w:rPr>
              <w:t xml:space="preserve"> 11L</w:t>
            </w:r>
          </w:p>
        </w:tc>
      </w:tr>
      <w:tr w:rsidR="00167C8D" w:rsidRPr="00E4494E" w14:paraId="6F185FA9" w14:textId="77777777" w:rsidTr="00B13581">
        <w:trPr>
          <w:trHeight w:val="2658"/>
          <w:jc w:val="center"/>
        </w:trPr>
        <w:tc>
          <w:tcPr>
            <w:tcW w:w="3760" w:type="dxa"/>
          </w:tcPr>
          <w:p w14:paraId="7F094F69" w14:textId="50A904EF" w:rsidR="00167C8D" w:rsidRPr="00F8462E" w:rsidRDefault="00167C8D" w:rsidP="00624565">
            <w:r>
              <w:rPr>
                <w:noProof/>
              </w:rPr>
              <w:drawing>
                <wp:inline distT="0" distB="0" distL="0" distR="0" wp14:anchorId="5A0D893F" wp14:editId="1B6E7DFD">
                  <wp:extent cx="2321124" cy="1973580"/>
                  <wp:effectExtent l="0" t="0" r="3175" b="762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586" cy="1983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6" w:type="dxa"/>
          </w:tcPr>
          <w:tbl>
            <w:tblPr>
              <w:tblStyle w:val="Tabellrutenett"/>
              <w:tblW w:w="3986" w:type="dxa"/>
              <w:tblInd w:w="13" w:type="dxa"/>
              <w:tblLayout w:type="fixed"/>
              <w:tblLook w:val="04A0" w:firstRow="1" w:lastRow="0" w:firstColumn="1" w:lastColumn="0" w:noHBand="0" w:noVBand="1"/>
            </w:tblPr>
            <w:tblGrid>
              <w:gridCol w:w="1452"/>
              <w:gridCol w:w="2534"/>
            </w:tblGrid>
            <w:tr w:rsidR="00167C8D" w14:paraId="6A72522D" w14:textId="77777777" w:rsidTr="00B13581">
              <w:trPr>
                <w:trHeight w:val="265"/>
              </w:trPr>
              <w:tc>
                <w:tcPr>
                  <w:tcW w:w="1452" w:type="dxa"/>
                </w:tcPr>
                <w:p w14:paraId="23385C78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proofErr w:type="spellStart"/>
                  <w:r w:rsidRPr="00624565">
                    <w:t>Depl</w:t>
                  </w:r>
                  <w:proofErr w:type="spellEnd"/>
                </w:p>
              </w:tc>
              <w:tc>
                <w:tcPr>
                  <w:tcW w:w="2534" w:type="dxa"/>
                </w:tcPr>
                <w:p w14:paraId="44401BAB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153100 t</w:t>
                  </w:r>
                </w:p>
              </w:tc>
            </w:tr>
            <w:tr w:rsidR="00167C8D" w14:paraId="73D56158" w14:textId="77777777" w:rsidTr="00B13581">
              <w:trPr>
                <w:trHeight w:val="265"/>
              </w:trPr>
              <w:tc>
                <w:tcPr>
                  <w:tcW w:w="1452" w:type="dxa"/>
                </w:tcPr>
                <w:p w14:paraId="3EC76722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Lengde</w:t>
                  </w:r>
                </w:p>
              </w:tc>
              <w:tc>
                <w:tcPr>
                  <w:tcW w:w="2534" w:type="dxa"/>
                </w:tcPr>
                <w:p w14:paraId="02CC5494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264,7 m</w:t>
                  </w:r>
                </w:p>
              </w:tc>
            </w:tr>
            <w:tr w:rsidR="00167C8D" w14:paraId="027FB370" w14:textId="77777777" w:rsidTr="00B13581">
              <w:trPr>
                <w:trHeight w:val="253"/>
              </w:trPr>
              <w:tc>
                <w:tcPr>
                  <w:tcW w:w="1452" w:type="dxa"/>
                </w:tcPr>
                <w:p w14:paraId="5C0453EC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Bredde</w:t>
                  </w:r>
                </w:p>
              </w:tc>
              <w:tc>
                <w:tcPr>
                  <w:tcW w:w="2534" w:type="dxa"/>
                </w:tcPr>
                <w:p w14:paraId="2D146552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42,5 m</w:t>
                  </w:r>
                </w:p>
              </w:tc>
            </w:tr>
            <w:tr w:rsidR="00167C8D" w14:paraId="586E77FF" w14:textId="77777777" w:rsidTr="00B13581">
              <w:trPr>
                <w:trHeight w:val="530"/>
              </w:trPr>
              <w:tc>
                <w:tcPr>
                  <w:tcW w:w="1452" w:type="dxa"/>
                </w:tcPr>
                <w:p w14:paraId="78138F73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Dypgående</w:t>
                  </w:r>
                </w:p>
              </w:tc>
              <w:tc>
                <w:tcPr>
                  <w:tcW w:w="2534" w:type="dxa"/>
                </w:tcPr>
                <w:p w14:paraId="21731EBA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16,11 m</w:t>
                  </w:r>
                </w:p>
              </w:tc>
            </w:tr>
            <w:tr w:rsidR="00167C8D" w14:paraId="059E9600" w14:textId="77777777" w:rsidTr="00B13581">
              <w:trPr>
                <w:trHeight w:val="265"/>
              </w:trPr>
              <w:tc>
                <w:tcPr>
                  <w:tcW w:w="1452" w:type="dxa"/>
                </w:tcPr>
                <w:p w14:paraId="20FE54D8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Fart</w:t>
                  </w:r>
                </w:p>
              </w:tc>
              <w:tc>
                <w:tcPr>
                  <w:tcW w:w="2534" w:type="dxa"/>
                </w:tcPr>
                <w:p w14:paraId="5809A8D3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15 knop</w:t>
                  </w:r>
                </w:p>
              </w:tc>
            </w:tr>
            <w:tr w:rsidR="00167C8D" w14:paraId="49101841" w14:textId="77777777" w:rsidTr="00B13581">
              <w:trPr>
                <w:trHeight w:val="530"/>
              </w:trPr>
              <w:tc>
                <w:tcPr>
                  <w:tcW w:w="1452" w:type="dxa"/>
                </w:tcPr>
                <w:p w14:paraId="2FED2E54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Maskineri</w:t>
                  </w:r>
                </w:p>
              </w:tc>
              <w:tc>
                <w:tcPr>
                  <w:tcW w:w="2534" w:type="dxa"/>
                </w:tcPr>
                <w:p w14:paraId="39172C6D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2x10012KW (Diesel)</w:t>
                  </w:r>
                </w:p>
              </w:tc>
            </w:tr>
            <w:tr w:rsidR="00167C8D" w14:paraId="266D60E2" w14:textId="77777777" w:rsidTr="00B13581">
              <w:trPr>
                <w:trHeight w:val="530"/>
              </w:trPr>
              <w:tc>
                <w:tcPr>
                  <w:tcW w:w="1452" w:type="dxa"/>
                </w:tcPr>
                <w:p w14:paraId="097F5A78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proofErr w:type="spellStart"/>
                  <w:r w:rsidRPr="00624565">
                    <w:t>Thrustere</w:t>
                  </w:r>
                  <w:proofErr w:type="spellEnd"/>
                </w:p>
              </w:tc>
              <w:tc>
                <w:tcPr>
                  <w:tcW w:w="2534" w:type="dxa"/>
                </w:tcPr>
                <w:p w14:paraId="75BE73CC" w14:textId="01A395A9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F: 4400kW</w:t>
                  </w:r>
                  <w:r w:rsidRPr="00624565">
                    <w:br/>
                    <w:t>A:1400kW</w:t>
                  </w:r>
                </w:p>
              </w:tc>
            </w:tr>
            <w:tr w:rsidR="00167C8D" w14:paraId="2E221EA5" w14:textId="77777777" w:rsidTr="00B13581">
              <w:trPr>
                <w:trHeight w:val="549"/>
              </w:trPr>
              <w:tc>
                <w:tcPr>
                  <w:tcW w:w="1452" w:type="dxa"/>
                </w:tcPr>
                <w:p w14:paraId="4D2A76AC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>Propeller</w:t>
                  </w:r>
                </w:p>
              </w:tc>
              <w:tc>
                <w:tcPr>
                  <w:tcW w:w="2534" w:type="dxa"/>
                </w:tcPr>
                <w:p w14:paraId="711783A4" w14:textId="77777777" w:rsidR="00167C8D" w:rsidRPr="00624565" w:rsidRDefault="00167C8D" w:rsidP="00624565">
                  <w:pPr>
                    <w:tabs>
                      <w:tab w:val="center" w:pos="1041"/>
                    </w:tabs>
                  </w:pPr>
                  <w:r w:rsidRPr="00624565">
                    <w:t xml:space="preserve">2x Pitch </w:t>
                  </w:r>
                  <w:proofErr w:type="spellStart"/>
                  <w:r w:rsidRPr="00624565">
                    <w:t>prop</w:t>
                  </w:r>
                  <w:proofErr w:type="spellEnd"/>
                  <w:r w:rsidRPr="00624565">
                    <w:t xml:space="preserve"> - </w:t>
                  </w:r>
                  <w:proofErr w:type="spellStart"/>
                  <w:r w:rsidRPr="00624565">
                    <w:t>inward</w:t>
                  </w:r>
                  <w:proofErr w:type="spellEnd"/>
                </w:p>
              </w:tc>
            </w:tr>
          </w:tbl>
          <w:p w14:paraId="6DFE615A" w14:textId="77777777" w:rsidR="00167C8D" w:rsidRPr="00F8462E" w:rsidRDefault="00167C8D" w:rsidP="00624565">
            <w:pPr>
              <w:tabs>
                <w:tab w:val="center" w:pos="1041"/>
              </w:tabs>
            </w:pPr>
          </w:p>
        </w:tc>
      </w:tr>
    </w:tbl>
    <w:p w14:paraId="59DA1B44" w14:textId="3E36B69B" w:rsidR="00624565" w:rsidRPr="00624565" w:rsidRDefault="00624565" w:rsidP="000400FE">
      <w:pPr>
        <w:pStyle w:val="Overskrift1"/>
      </w:pPr>
      <w:r w:rsidRPr="00F8462E">
        <w:t xml:space="preserve">Meteorologiske </w:t>
      </w:r>
      <w:r w:rsidR="000400FE">
        <w:t>og os</w:t>
      </w:r>
      <w:r>
        <w:t xml:space="preserve">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3FD40A30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B057A0">
              <w:t>30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497B212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.5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4D538644" w14:textId="6246AA5E" w:rsidR="00367A22" w:rsidRDefault="00624565" w:rsidP="00624565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198580EF" w:rsidR="00367A22" w:rsidRDefault="00B548F6" w:rsidP="00367A22">
      <w:r>
        <w:t>Alt</w:t>
      </w:r>
      <w:r w:rsidR="00367A22">
        <w:t>.</w:t>
      </w:r>
    </w:p>
    <w:p w14:paraId="31B00F8A" w14:textId="68277784" w:rsidR="00801427" w:rsidRDefault="00801427" w:rsidP="00367A22"/>
    <w:p w14:paraId="4D20FDE9" w14:textId="77777777" w:rsidR="00801427" w:rsidRPr="00F8462E" w:rsidRDefault="00801427" w:rsidP="00367A22"/>
    <w:p w14:paraId="384DA05E" w14:textId="77777777" w:rsidR="00367A22" w:rsidRDefault="00367A22" w:rsidP="00367A22"/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46BA3" w14:textId="77777777" w:rsidR="00162C62" w:rsidRDefault="00162C62" w:rsidP="00B83A35">
      <w:r>
        <w:separator/>
      </w:r>
    </w:p>
  </w:endnote>
  <w:endnote w:type="continuationSeparator" w:id="0">
    <w:p w14:paraId="53236D2D" w14:textId="77777777" w:rsidR="00162C62" w:rsidRDefault="00162C62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116044"/>
      <w:docPartObj>
        <w:docPartGallery w:val="Page Numbers (Bottom of Page)"/>
        <w:docPartUnique/>
      </w:docPartObj>
    </w:sdtPr>
    <w:sdtEndPr/>
    <w:sdtContent>
      <w:p w14:paraId="1E40D320" w14:textId="75F2C378" w:rsidR="00B477C7" w:rsidRDefault="00B477C7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642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5DBB6" w14:textId="77777777" w:rsidR="00162C62" w:rsidRDefault="00162C62" w:rsidP="00B83A35">
      <w:r>
        <w:separator/>
      </w:r>
    </w:p>
  </w:footnote>
  <w:footnote w:type="continuationSeparator" w:id="0">
    <w:p w14:paraId="4DDDED67" w14:textId="77777777" w:rsidR="00162C62" w:rsidRDefault="00162C62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372126B9" w:rsidR="00167C8D" w:rsidRDefault="00167C8D" w:rsidP="008822AF">
    <w:pPr>
      <w:pStyle w:val="Toppteks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1CBC9E74" w:rsidR="00167C8D" w:rsidRPr="00801427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80142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Desktop simulator – Navigering på </w:t>
                          </w:r>
                          <w:r w:rsidR="00A8130C" w:rsidRPr="0080142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operativt </w:t>
                          </w:r>
                          <w:r w:rsidRPr="0080142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1CBC9E74" w:rsidR="00167C8D" w:rsidRPr="00801427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80142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Desktop simulator – Navigering på </w:t>
                    </w:r>
                    <w:r w:rsidR="00A8130C" w:rsidRPr="0080142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operativt </w:t>
                    </w:r>
                    <w:r w:rsidRPr="0080142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0F18B900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B87642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3753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0F18B900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B87642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49A5983"/>
    <w:multiLevelType w:val="hybridMultilevel"/>
    <w:tmpl w:val="A018486E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36E69"/>
    <w:multiLevelType w:val="hybridMultilevel"/>
    <w:tmpl w:val="00F2ABD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110DB"/>
    <w:multiLevelType w:val="hybridMultilevel"/>
    <w:tmpl w:val="96DA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70A07"/>
    <w:multiLevelType w:val="hybridMultilevel"/>
    <w:tmpl w:val="AD60BD90"/>
    <w:lvl w:ilvl="0" w:tplc="041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7"/>
  </w:num>
  <w:num w:numId="6">
    <w:abstractNumId w:val="16"/>
  </w:num>
  <w:num w:numId="7">
    <w:abstractNumId w:val="10"/>
  </w:num>
  <w:num w:numId="8">
    <w:abstractNumId w:val="19"/>
  </w:num>
  <w:num w:numId="9">
    <w:abstractNumId w:val="4"/>
  </w:num>
  <w:num w:numId="10">
    <w:abstractNumId w:val="14"/>
  </w:num>
  <w:num w:numId="11">
    <w:abstractNumId w:val="15"/>
  </w:num>
  <w:num w:numId="12">
    <w:abstractNumId w:val="0"/>
  </w:num>
  <w:num w:numId="13">
    <w:abstractNumId w:val="20"/>
  </w:num>
  <w:num w:numId="14">
    <w:abstractNumId w:val="12"/>
  </w:num>
  <w:num w:numId="15">
    <w:abstractNumId w:val="2"/>
  </w:num>
  <w:num w:numId="16">
    <w:abstractNumId w:val="17"/>
  </w:num>
  <w:num w:numId="17">
    <w:abstractNumId w:val="3"/>
  </w:num>
  <w:num w:numId="18">
    <w:abstractNumId w:val="5"/>
  </w:num>
  <w:num w:numId="19">
    <w:abstractNumId w:val="13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12555"/>
    <w:rsid w:val="00034E49"/>
    <w:rsid w:val="000400FE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45FC3"/>
    <w:rsid w:val="00151061"/>
    <w:rsid w:val="001613BF"/>
    <w:rsid w:val="00162C62"/>
    <w:rsid w:val="00167C8D"/>
    <w:rsid w:val="00172D9A"/>
    <w:rsid w:val="001955A7"/>
    <w:rsid w:val="001A7015"/>
    <w:rsid w:val="001C0739"/>
    <w:rsid w:val="001C1AC1"/>
    <w:rsid w:val="0020715A"/>
    <w:rsid w:val="00211405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2294"/>
    <w:rsid w:val="002F55A9"/>
    <w:rsid w:val="00301B02"/>
    <w:rsid w:val="00303716"/>
    <w:rsid w:val="003445D4"/>
    <w:rsid w:val="0035134A"/>
    <w:rsid w:val="00353CF4"/>
    <w:rsid w:val="003600AB"/>
    <w:rsid w:val="00365C10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221FF"/>
    <w:rsid w:val="00540EEF"/>
    <w:rsid w:val="00547B59"/>
    <w:rsid w:val="0055690E"/>
    <w:rsid w:val="00591BBA"/>
    <w:rsid w:val="00595686"/>
    <w:rsid w:val="00595B2D"/>
    <w:rsid w:val="00597F2E"/>
    <w:rsid w:val="005A264C"/>
    <w:rsid w:val="005D1BFE"/>
    <w:rsid w:val="005E2126"/>
    <w:rsid w:val="005E6FFF"/>
    <w:rsid w:val="005F2926"/>
    <w:rsid w:val="006064EE"/>
    <w:rsid w:val="0062083A"/>
    <w:rsid w:val="00624565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E3F60"/>
    <w:rsid w:val="006F50BC"/>
    <w:rsid w:val="006F7467"/>
    <w:rsid w:val="007263DF"/>
    <w:rsid w:val="00732B79"/>
    <w:rsid w:val="0073622B"/>
    <w:rsid w:val="0074242F"/>
    <w:rsid w:val="0074384E"/>
    <w:rsid w:val="007633E6"/>
    <w:rsid w:val="00766D29"/>
    <w:rsid w:val="00775EF5"/>
    <w:rsid w:val="00777C0E"/>
    <w:rsid w:val="007A6C40"/>
    <w:rsid w:val="007B36C7"/>
    <w:rsid w:val="007B76B7"/>
    <w:rsid w:val="007B7B2E"/>
    <w:rsid w:val="00801427"/>
    <w:rsid w:val="008253C5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8130C"/>
    <w:rsid w:val="00A96586"/>
    <w:rsid w:val="00AA231D"/>
    <w:rsid w:val="00AA3FEA"/>
    <w:rsid w:val="00AA7872"/>
    <w:rsid w:val="00AB1E12"/>
    <w:rsid w:val="00AC003A"/>
    <w:rsid w:val="00AF58C9"/>
    <w:rsid w:val="00B057A0"/>
    <w:rsid w:val="00B13581"/>
    <w:rsid w:val="00B1383D"/>
    <w:rsid w:val="00B17724"/>
    <w:rsid w:val="00B41675"/>
    <w:rsid w:val="00B477C7"/>
    <w:rsid w:val="00B548F6"/>
    <w:rsid w:val="00B72256"/>
    <w:rsid w:val="00B75117"/>
    <w:rsid w:val="00B82331"/>
    <w:rsid w:val="00B82350"/>
    <w:rsid w:val="00B83A35"/>
    <w:rsid w:val="00B87642"/>
    <w:rsid w:val="00BC65D4"/>
    <w:rsid w:val="00BE243C"/>
    <w:rsid w:val="00C6157F"/>
    <w:rsid w:val="00CA3F92"/>
    <w:rsid w:val="00CB6935"/>
    <w:rsid w:val="00CD584A"/>
    <w:rsid w:val="00D20CC4"/>
    <w:rsid w:val="00D26688"/>
    <w:rsid w:val="00D27750"/>
    <w:rsid w:val="00D4175C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760C9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813625A9-2CD8-4D44-9817-4FAB944D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Merknadsreferanse">
    <w:name w:val="annotation reference"/>
    <w:basedOn w:val="Standardskriftforavsnitt"/>
    <w:semiHidden/>
    <w:unhideWhenUsed/>
    <w:rsid w:val="00B477C7"/>
    <w:rPr>
      <w:sz w:val="16"/>
      <w:szCs w:val="16"/>
    </w:rPr>
  </w:style>
  <w:style w:type="paragraph" w:styleId="Merknadstekst">
    <w:name w:val="annotation text"/>
    <w:basedOn w:val="Normal"/>
    <w:link w:val="MerknadstekstTegn"/>
    <w:semiHidden/>
    <w:unhideWhenUsed/>
    <w:rsid w:val="00B477C7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semiHidden/>
    <w:rsid w:val="00B477C7"/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B477C7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B477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308CA6-B36F-458D-B2FE-76B2C1DE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325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2048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13</cp:revision>
  <cp:lastPrinted>2016-09-23T10:53:00Z</cp:lastPrinted>
  <dcterms:created xsi:type="dcterms:W3CDTF">2017-03-03T13:28:00Z</dcterms:created>
  <dcterms:modified xsi:type="dcterms:W3CDTF">2017-05-21T14:09:00Z</dcterms:modified>
  <cp:category/>
</cp:coreProperties>
</file>